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B186" w14:textId="545686FD" w:rsidR="008A434E" w:rsidRDefault="00347920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A32">
        <w:rPr>
          <w:rFonts w:ascii="Times New Roman" w:hAnsi="Times New Roman" w:cs="Times New Roman"/>
          <w:b/>
          <w:bCs/>
          <w:sz w:val="24"/>
          <w:szCs w:val="24"/>
        </w:rPr>
        <w:t>Identifications</w:t>
      </w:r>
      <w:r w:rsidR="00026204" w:rsidRPr="00E45A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717A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6857413" w14:textId="0BC767C2" w:rsidR="008717A2" w:rsidRPr="00E45A32" w:rsidRDefault="008717A2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Early Modern and Pre-calculus</w:t>
      </w:r>
    </w:p>
    <w:p w14:paraId="35F6F3C5" w14:textId="5DF299D1" w:rsidR="00347920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56"/>
        <w:gridCol w:w="3226"/>
        <w:gridCol w:w="813"/>
        <w:gridCol w:w="4500"/>
        <w:gridCol w:w="540"/>
      </w:tblGrid>
      <w:tr w:rsidR="002F216A" w14:paraId="6BA44450" w14:textId="3E45AC06" w:rsidTr="00865ED7">
        <w:tc>
          <w:tcPr>
            <w:tcW w:w="456" w:type="dxa"/>
          </w:tcPr>
          <w:p w14:paraId="0601A79A" w14:textId="77777777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5C463985" w14:textId="209818F1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0D19834E" w14:textId="5844CDC9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4500" w:type="dxa"/>
          </w:tcPr>
          <w:p w14:paraId="26CEEE9A" w14:textId="5C9BC84B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</w:tc>
        <w:tc>
          <w:tcPr>
            <w:tcW w:w="540" w:type="dxa"/>
          </w:tcPr>
          <w:p w14:paraId="11E527DE" w14:textId="77777777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D8" w14:paraId="5AF7144F" w14:textId="1F372047" w:rsidTr="00865ED7">
        <w:tc>
          <w:tcPr>
            <w:tcW w:w="456" w:type="dxa"/>
          </w:tcPr>
          <w:p w14:paraId="4EA511C3" w14:textId="6315D5E4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14:paraId="016AF28A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Nicolaus Copernicus</w:t>
            </w:r>
          </w:p>
          <w:p w14:paraId="4E46FD27" w14:textId="0F7FFD8C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146AA98C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12B3E8C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0DE1937" w14:textId="47DC8C1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D8" w14:paraId="46DDDEEA" w14:textId="037A0928" w:rsidTr="00865ED7">
        <w:tc>
          <w:tcPr>
            <w:tcW w:w="456" w:type="dxa"/>
          </w:tcPr>
          <w:p w14:paraId="026E3CF8" w14:textId="71A1AB2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6" w:type="dxa"/>
          </w:tcPr>
          <w:p w14:paraId="7EE747B5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C4F48">
              <w:rPr>
                <w:rFonts w:ascii="Times New Roman" w:hAnsi="Times New Roman" w:cs="Times New Roman"/>
                <w:sz w:val="24"/>
                <w:szCs w:val="24"/>
              </w:rPr>
              <w:t>Tycho Brahe</w:t>
            </w:r>
          </w:p>
          <w:p w14:paraId="53D2FA3B" w14:textId="593EAF76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5FD699F9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29B399F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BBE0384" w14:textId="72F71995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D8" w14:paraId="2E59D957" w14:textId="4399E3CD" w:rsidTr="00865ED7">
        <w:tc>
          <w:tcPr>
            <w:tcW w:w="456" w:type="dxa"/>
          </w:tcPr>
          <w:p w14:paraId="6F0458F3" w14:textId="4F76B1E8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14:paraId="09B6F813" w14:textId="516BA532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Galileo Galilei</w:t>
            </w:r>
            <w:r w:rsidR="00865ED7"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</w:p>
          <w:p w14:paraId="024E9F27" w14:textId="3FCEA61B" w:rsidR="00292BD8" w:rsidRPr="00865ED7" w:rsidRDefault="00865ED7" w:rsidP="00292BD8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5E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System of Two Worlds</w:t>
            </w:r>
          </w:p>
        </w:tc>
        <w:tc>
          <w:tcPr>
            <w:tcW w:w="813" w:type="dxa"/>
          </w:tcPr>
          <w:p w14:paraId="1D3C5371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F4E425A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1C50B44" w14:textId="0C9D510F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D8" w14:paraId="3235034C" w14:textId="10FD2671" w:rsidTr="00865ED7">
        <w:tc>
          <w:tcPr>
            <w:tcW w:w="456" w:type="dxa"/>
          </w:tcPr>
          <w:p w14:paraId="021E965C" w14:textId="3BBDA2C8" w:rsidR="00292BD8" w:rsidRDefault="00865ED7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6" w:type="dxa"/>
          </w:tcPr>
          <w:p w14:paraId="7B91F72F" w14:textId="799CA899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Johannes Kepler</w:t>
            </w:r>
            <w:r w:rsidR="00865ED7"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</w:p>
          <w:p w14:paraId="1F2CD806" w14:textId="3CE20C52" w:rsidR="00292BD8" w:rsidRDefault="00865ED7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Kepler’s Laws</w:t>
            </w:r>
          </w:p>
        </w:tc>
        <w:tc>
          <w:tcPr>
            <w:tcW w:w="813" w:type="dxa"/>
          </w:tcPr>
          <w:p w14:paraId="16681687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4D379DB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AB870E6" w14:textId="227FDCE9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D8" w14:paraId="423BFFD7" w14:textId="70D01C11" w:rsidTr="00865ED7">
        <w:tc>
          <w:tcPr>
            <w:tcW w:w="456" w:type="dxa"/>
          </w:tcPr>
          <w:p w14:paraId="07E19ECC" w14:textId="751A93EA" w:rsidR="00292BD8" w:rsidRDefault="00865ED7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6" w:type="dxa"/>
          </w:tcPr>
          <w:p w14:paraId="29C4C109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 Mersenne</w:t>
            </w:r>
          </w:p>
          <w:p w14:paraId="36CC54AD" w14:textId="7CB4DB8F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57D9310F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115B604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AD1A352" w14:textId="1E4A9A75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D8" w14:paraId="18E76031" w14:textId="57737766" w:rsidTr="00865ED7">
        <w:tc>
          <w:tcPr>
            <w:tcW w:w="456" w:type="dxa"/>
          </w:tcPr>
          <w:p w14:paraId="0AA222A2" w14:textId="17A9803B" w:rsidR="00292BD8" w:rsidRDefault="00865ED7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6" w:type="dxa"/>
          </w:tcPr>
          <w:p w14:paraId="7C2E2C97" w14:textId="1E7C343C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René Descartes </w:t>
            </w:r>
            <w:r w:rsidR="00865ED7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</w:p>
          <w:p w14:paraId="12D2AA75" w14:textId="11494764" w:rsidR="00292BD8" w:rsidRPr="00865ED7" w:rsidRDefault="00865ED7" w:rsidP="00292BD8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65E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Discours</w:t>
            </w:r>
            <w:proofErr w:type="spellEnd"/>
            <w:r w:rsidRPr="00865E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la Method pour…</w:t>
            </w:r>
          </w:p>
        </w:tc>
        <w:tc>
          <w:tcPr>
            <w:tcW w:w="813" w:type="dxa"/>
          </w:tcPr>
          <w:p w14:paraId="36E20BB1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779F2CF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3B87294" w14:textId="2F143CBE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D8" w14:paraId="5DDE9A37" w14:textId="2027710A" w:rsidTr="00865ED7">
        <w:tc>
          <w:tcPr>
            <w:tcW w:w="456" w:type="dxa"/>
          </w:tcPr>
          <w:p w14:paraId="5E7572E9" w14:textId="5CA91399" w:rsidR="00292BD8" w:rsidRDefault="00865ED7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6" w:type="dxa"/>
          </w:tcPr>
          <w:p w14:paraId="29DA0EB0" w14:textId="71B39432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Bonaventura Cavalieri</w:t>
            </w:r>
            <w:r w:rsidR="00865ED7"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</w:p>
          <w:p w14:paraId="7F61F7F0" w14:textId="30EDA6C4" w:rsidR="00292BD8" w:rsidRDefault="00865ED7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5ED7">
              <w:rPr>
                <w:rFonts w:ascii="Times New Roman" w:hAnsi="Times New Roman" w:cs="Times New Roman"/>
                <w:sz w:val="24"/>
                <w:szCs w:val="24"/>
              </w:rPr>
              <w:t>Cavalieri's principle</w:t>
            </w:r>
          </w:p>
        </w:tc>
        <w:tc>
          <w:tcPr>
            <w:tcW w:w="813" w:type="dxa"/>
          </w:tcPr>
          <w:p w14:paraId="6C719E9B" w14:textId="16B780F6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184362D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4284B80" w14:textId="44137269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D8" w14:paraId="4127F875" w14:textId="196FFAF8" w:rsidTr="00865ED7">
        <w:tc>
          <w:tcPr>
            <w:tcW w:w="456" w:type="dxa"/>
          </w:tcPr>
          <w:p w14:paraId="033F36B3" w14:textId="5D61CF50" w:rsidR="00292BD8" w:rsidRDefault="00865ED7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6" w:type="dxa"/>
          </w:tcPr>
          <w:p w14:paraId="101034A8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Wallis</w:t>
            </w:r>
          </w:p>
          <w:p w14:paraId="6F95851D" w14:textId="0748BA89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56208C24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9AD1C6B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7FBC9A4" w14:textId="0CF39150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D8" w14:paraId="0119AEB2" w14:textId="117398B5" w:rsidTr="00865ED7">
        <w:tc>
          <w:tcPr>
            <w:tcW w:w="456" w:type="dxa"/>
          </w:tcPr>
          <w:p w14:paraId="5A351FA3" w14:textId="0C5B1E23" w:rsidR="00292BD8" w:rsidRDefault="00865ED7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6" w:type="dxa"/>
          </w:tcPr>
          <w:p w14:paraId="58C0CD46" w14:textId="1DC6C132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Isaac Barrow</w:t>
            </w:r>
          </w:p>
          <w:p w14:paraId="35737433" w14:textId="536C3F7D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293D9E3F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BECA8EF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AB6229C" w14:textId="771A56F1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D8" w14:paraId="19DCC725" w14:textId="585A7FC1" w:rsidTr="00865ED7">
        <w:tc>
          <w:tcPr>
            <w:tcW w:w="456" w:type="dxa"/>
          </w:tcPr>
          <w:p w14:paraId="2E235C98" w14:textId="743B8CB9" w:rsidR="00292BD8" w:rsidRDefault="00865ED7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6" w:type="dxa"/>
          </w:tcPr>
          <w:p w14:paraId="778FD1C4" w14:textId="3EF1202F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Pierre de Ferm</w:t>
            </w:r>
            <w:r w:rsidR="001037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0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4F9C48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762B6A25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A93F9A2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2E3FB16" w14:textId="4886542F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D8" w14:paraId="3E3C4B04" w14:textId="1F244B05" w:rsidTr="00865ED7">
        <w:tc>
          <w:tcPr>
            <w:tcW w:w="456" w:type="dxa"/>
          </w:tcPr>
          <w:p w14:paraId="370F0738" w14:textId="2DA67B11" w:rsidR="00292BD8" w:rsidRDefault="00865ED7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6" w:type="dxa"/>
          </w:tcPr>
          <w:p w14:paraId="636F3626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Wallis</w:t>
            </w:r>
          </w:p>
          <w:p w14:paraId="45D0A3B1" w14:textId="0C28C442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7024A18D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8569FC6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E5EB1FE" w14:textId="645879FF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D8" w14:paraId="6ACC3799" w14:textId="21DF3970" w:rsidTr="00865ED7">
        <w:tc>
          <w:tcPr>
            <w:tcW w:w="456" w:type="dxa"/>
          </w:tcPr>
          <w:p w14:paraId="25DFB746" w14:textId="3E352D4A" w:rsidR="00292BD8" w:rsidRDefault="00865ED7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6" w:type="dxa"/>
          </w:tcPr>
          <w:p w14:paraId="3C7D4A03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Blaise Pascal</w:t>
            </w:r>
          </w:p>
          <w:p w14:paraId="2A16BB5C" w14:textId="7ACC70AE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451E8945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F84F588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BAB4134" w14:textId="314D0D32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D8" w14:paraId="71BAAE67" w14:textId="43F10E41" w:rsidTr="00865ED7">
        <w:tc>
          <w:tcPr>
            <w:tcW w:w="456" w:type="dxa"/>
          </w:tcPr>
          <w:p w14:paraId="552441F1" w14:textId="21A6A1C1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377DD694" w14:textId="5C4A5746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719DB81D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AAD3442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1BCAD75" w14:textId="73FFFDAB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D8" w14:paraId="6515D7B7" w14:textId="77777777" w:rsidTr="00865ED7">
        <w:tc>
          <w:tcPr>
            <w:tcW w:w="456" w:type="dxa"/>
          </w:tcPr>
          <w:p w14:paraId="2440D97F" w14:textId="10983F36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66E49B53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6B27B636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D862781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EA683A9" w14:textId="77777777" w:rsidR="00292BD8" w:rsidRDefault="00292BD8" w:rsidP="00292B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3CB2E" w14:textId="77777777" w:rsidR="00347920" w:rsidRPr="000B6BC1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47920" w:rsidRPr="000B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26204"/>
    <w:rsid w:val="000B6BC1"/>
    <w:rsid w:val="000C570C"/>
    <w:rsid w:val="00103737"/>
    <w:rsid w:val="00145039"/>
    <w:rsid w:val="001F76DB"/>
    <w:rsid w:val="0022454E"/>
    <w:rsid w:val="00231E96"/>
    <w:rsid w:val="00292BD8"/>
    <w:rsid w:val="002D1C7A"/>
    <w:rsid w:val="002F216A"/>
    <w:rsid w:val="00347920"/>
    <w:rsid w:val="003A3CD1"/>
    <w:rsid w:val="00672C71"/>
    <w:rsid w:val="006C718A"/>
    <w:rsid w:val="0075300F"/>
    <w:rsid w:val="007819D7"/>
    <w:rsid w:val="007E7E15"/>
    <w:rsid w:val="00865ED7"/>
    <w:rsid w:val="008717A2"/>
    <w:rsid w:val="008A434E"/>
    <w:rsid w:val="009576A8"/>
    <w:rsid w:val="009A7A15"/>
    <w:rsid w:val="009C2A7F"/>
    <w:rsid w:val="00A342BE"/>
    <w:rsid w:val="00B122C1"/>
    <w:rsid w:val="00B21BD4"/>
    <w:rsid w:val="00B911CF"/>
    <w:rsid w:val="00BB662C"/>
    <w:rsid w:val="00BD1E0B"/>
    <w:rsid w:val="00C62AED"/>
    <w:rsid w:val="00CB28E6"/>
    <w:rsid w:val="00D9755C"/>
    <w:rsid w:val="00E45A32"/>
    <w:rsid w:val="00E8103B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6AFF"/>
  <w15:chartTrackingRefBased/>
  <w15:docId w15:val="{6661B4EE-B3DC-4DEA-A650-178B94B6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BC1"/>
    <w:pPr>
      <w:spacing w:after="0" w:line="240" w:lineRule="auto"/>
    </w:pPr>
  </w:style>
  <w:style w:type="table" w:styleId="TableGrid">
    <w:name w:val="Table Grid"/>
    <w:basedOn w:val="TableNormal"/>
    <w:uiPriority w:val="39"/>
    <w:rsid w:val="0034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01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Smith</dc:creator>
  <cp:keywords/>
  <dc:description/>
  <cp:lastModifiedBy>Michel Smith</cp:lastModifiedBy>
  <cp:revision>4</cp:revision>
  <dcterms:created xsi:type="dcterms:W3CDTF">2023-02-22T17:39:00Z</dcterms:created>
  <dcterms:modified xsi:type="dcterms:W3CDTF">2023-02-22T18:05:00Z</dcterms:modified>
</cp:coreProperties>
</file>