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B186" w14:textId="4DAFEC28" w:rsidR="008A434E" w:rsidRDefault="00347920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A32">
        <w:rPr>
          <w:rFonts w:ascii="Times New Roman" w:hAnsi="Times New Roman" w:cs="Times New Roman"/>
          <w:b/>
          <w:bCs/>
          <w:sz w:val="24"/>
          <w:szCs w:val="24"/>
        </w:rPr>
        <w:t>Identifications</w:t>
      </w:r>
      <w:r w:rsidR="00026204" w:rsidRPr="00E45A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064D6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71039544" w14:textId="7121504B" w:rsidR="00D064D6" w:rsidRDefault="00D064D6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Group Theory</w:t>
      </w:r>
    </w:p>
    <w:p w14:paraId="26124DC0" w14:textId="2D7B0BED" w:rsidR="00D064D6" w:rsidRPr="00E45A32" w:rsidRDefault="00D064D6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Non-Euclidean Geometry</w:t>
      </w:r>
    </w:p>
    <w:p w14:paraId="35F6F3C5" w14:textId="5DF299D1" w:rsidR="00347920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57"/>
        <w:gridCol w:w="2873"/>
        <w:gridCol w:w="1142"/>
        <w:gridCol w:w="4446"/>
        <w:gridCol w:w="617"/>
      </w:tblGrid>
      <w:tr w:rsidR="002F216A" w14:paraId="6BA44450" w14:textId="3E45AC06" w:rsidTr="00274039">
        <w:tc>
          <w:tcPr>
            <w:tcW w:w="457" w:type="dxa"/>
          </w:tcPr>
          <w:p w14:paraId="0601A79A" w14:textId="77777777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14:paraId="5C463985" w14:textId="209818F1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0D19834E" w14:textId="5844CDC9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4446" w:type="dxa"/>
          </w:tcPr>
          <w:p w14:paraId="26CEEE9A" w14:textId="5C9BC84B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</w:p>
        </w:tc>
        <w:tc>
          <w:tcPr>
            <w:tcW w:w="617" w:type="dxa"/>
          </w:tcPr>
          <w:p w14:paraId="11E527DE" w14:textId="77777777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D6" w14:paraId="5AF7144F" w14:textId="1F372047" w:rsidTr="00274039">
        <w:tc>
          <w:tcPr>
            <w:tcW w:w="457" w:type="dxa"/>
          </w:tcPr>
          <w:p w14:paraId="4EA511C3" w14:textId="6315D5E4" w:rsidR="00D064D6" w:rsidRDefault="00D064D6" w:rsidP="00D064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14:paraId="050F88D2" w14:textId="77777777" w:rsidR="00D064D6" w:rsidRDefault="00D064D6" w:rsidP="00D064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Evariste Galois</w:t>
            </w:r>
          </w:p>
          <w:p w14:paraId="4E46FD27" w14:textId="0F7FFD8C" w:rsidR="00D064D6" w:rsidRDefault="00D064D6" w:rsidP="00D064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146AA98C" w14:textId="77777777" w:rsidR="00D064D6" w:rsidRDefault="00D064D6" w:rsidP="00D064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112B3E8C" w14:textId="77777777" w:rsidR="00D064D6" w:rsidRDefault="00D064D6" w:rsidP="00D064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20DE1937" w14:textId="57EF3CB4" w:rsidR="00D064D6" w:rsidRDefault="00D064D6" w:rsidP="00D064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4D6" w14:paraId="46DDDEEA" w14:textId="037A0928" w:rsidTr="00274039">
        <w:tc>
          <w:tcPr>
            <w:tcW w:w="457" w:type="dxa"/>
          </w:tcPr>
          <w:p w14:paraId="026E3CF8" w14:textId="71A1AB27" w:rsidR="00D064D6" w:rsidRDefault="00D064D6" w:rsidP="00D064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</w:tcPr>
          <w:p w14:paraId="6145FD3C" w14:textId="77777777" w:rsidR="00D064D6" w:rsidRDefault="00D064D6" w:rsidP="00D064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064D6">
              <w:rPr>
                <w:rFonts w:ascii="Times New Roman" w:hAnsi="Times New Roman" w:cs="Times New Roman"/>
                <w:sz w:val="24"/>
                <w:szCs w:val="24"/>
              </w:rPr>
              <w:t>A Group; A Ring; A Field</w:t>
            </w:r>
          </w:p>
          <w:p w14:paraId="53D2FA3B" w14:textId="5CDB39D1" w:rsidR="00D064D6" w:rsidRDefault="00D064D6" w:rsidP="00D064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5FD699F9" w14:textId="77777777" w:rsidR="00D064D6" w:rsidRDefault="00D064D6" w:rsidP="00D064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229B399F" w14:textId="77777777" w:rsidR="00D064D6" w:rsidRDefault="00D064D6" w:rsidP="00D064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7BBE0384" w14:textId="72F71995" w:rsidR="00D064D6" w:rsidRDefault="00D064D6" w:rsidP="00D064D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039" w14:paraId="3F80E6F7" w14:textId="77777777" w:rsidTr="00274039">
        <w:tc>
          <w:tcPr>
            <w:tcW w:w="457" w:type="dxa"/>
          </w:tcPr>
          <w:p w14:paraId="78960F81" w14:textId="54E760D3" w:rsidR="00274039" w:rsidRDefault="002151EE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</w:tcPr>
          <w:p w14:paraId="6E086CD4" w14:textId="77777777" w:rsidR="00274039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74039">
              <w:rPr>
                <w:rFonts w:ascii="Times New Roman" w:hAnsi="Times New Roman" w:cs="Times New Roman"/>
                <w:sz w:val="24"/>
                <w:szCs w:val="24"/>
              </w:rPr>
              <w:t>Galois Theory</w:t>
            </w:r>
          </w:p>
          <w:p w14:paraId="2FDDAFF1" w14:textId="1D0899FE" w:rsidR="00274039" w:rsidRPr="00D064D6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66B36F90" w14:textId="77777777" w:rsidR="00274039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0CCBDE4D" w14:textId="77777777" w:rsidR="00274039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041BF489" w14:textId="77777777" w:rsidR="00274039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EE" w14:paraId="2E59D957" w14:textId="4399E3CD" w:rsidTr="00274039">
        <w:tc>
          <w:tcPr>
            <w:tcW w:w="457" w:type="dxa"/>
          </w:tcPr>
          <w:p w14:paraId="6F0458F3" w14:textId="4FC5D488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3" w:type="dxa"/>
          </w:tcPr>
          <w:p w14:paraId="3C6A1628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Niels Henrik Abel</w:t>
            </w:r>
          </w:p>
          <w:p w14:paraId="024E9F27" w14:textId="529654E5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1D3C5371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2F4E425A" w14:textId="67A3F6A8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01C50B44" w14:textId="0FF89FAF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EE" w14:paraId="47FBBA74" w14:textId="7F4DD05E" w:rsidTr="00274039">
        <w:tc>
          <w:tcPr>
            <w:tcW w:w="457" w:type="dxa"/>
          </w:tcPr>
          <w:p w14:paraId="548F8FB6" w14:textId="3FB6D196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3" w:type="dxa"/>
          </w:tcPr>
          <w:p w14:paraId="47F3AD6E" w14:textId="4F8D763E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 of the Quintic equation</w:t>
            </w:r>
          </w:p>
        </w:tc>
        <w:tc>
          <w:tcPr>
            <w:tcW w:w="1142" w:type="dxa"/>
          </w:tcPr>
          <w:p w14:paraId="6A513218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0249CFFC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673FADD8" w14:textId="5012AB54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EE" w14:paraId="3235034C" w14:textId="10FD2671" w:rsidTr="00274039">
        <w:tc>
          <w:tcPr>
            <w:tcW w:w="457" w:type="dxa"/>
          </w:tcPr>
          <w:p w14:paraId="021E965C" w14:textId="23216CD9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3" w:type="dxa"/>
          </w:tcPr>
          <w:p w14:paraId="1F2CD806" w14:textId="71B889DA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Algebraic Number, </w:t>
            </w:r>
            <w:r w:rsidRPr="00D064D6">
              <w:rPr>
                <w:rFonts w:ascii="Times New Roman" w:hAnsi="Times New Roman" w:cs="Times New Roman"/>
                <w:sz w:val="24"/>
                <w:szCs w:val="24"/>
              </w:rPr>
              <w:t>Transcendental Number</w:t>
            </w:r>
          </w:p>
        </w:tc>
        <w:tc>
          <w:tcPr>
            <w:tcW w:w="1142" w:type="dxa"/>
          </w:tcPr>
          <w:p w14:paraId="16681687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34D379DB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5AB870E6" w14:textId="77439C8A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EE" w14:paraId="423BFFD7" w14:textId="70D01C11" w:rsidTr="00274039">
        <w:tc>
          <w:tcPr>
            <w:tcW w:w="457" w:type="dxa"/>
          </w:tcPr>
          <w:p w14:paraId="07E19ECC" w14:textId="072BC83D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3" w:type="dxa"/>
          </w:tcPr>
          <w:p w14:paraId="245A82F9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Projective Geometry</w:t>
            </w:r>
          </w:p>
          <w:p w14:paraId="36CC54AD" w14:textId="7CB4DB8F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57D9310F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2115B604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7AD1A352" w14:textId="77D950F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EE" w14:paraId="18E76031" w14:textId="57737766" w:rsidTr="00274039">
        <w:tc>
          <w:tcPr>
            <w:tcW w:w="457" w:type="dxa"/>
          </w:tcPr>
          <w:p w14:paraId="0AA222A2" w14:textId="59713FA1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3" w:type="dxa"/>
          </w:tcPr>
          <w:p w14:paraId="3F5F57A2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96999">
              <w:rPr>
                <w:rFonts w:ascii="Times New Roman" w:hAnsi="Times New Roman" w:cs="Times New Roman"/>
                <w:sz w:val="24"/>
                <w:szCs w:val="24"/>
              </w:rPr>
              <w:t>Pascal’s Mystic Hexagon</w:t>
            </w:r>
          </w:p>
          <w:p w14:paraId="12D2AA75" w14:textId="3CDF3802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36E20BB1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3779F2CF" w14:textId="177FCE0F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03B87294" w14:textId="6704173A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EE" w14:paraId="7034275E" w14:textId="5610482B" w:rsidTr="00274039">
        <w:tc>
          <w:tcPr>
            <w:tcW w:w="457" w:type="dxa"/>
          </w:tcPr>
          <w:p w14:paraId="66EA6343" w14:textId="4F110326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3" w:type="dxa"/>
          </w:tcPr>
          <w:p w14:paraId="47B1BF23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 Theorem in Euclid</w:t>
            </w:r>
          </w:p>
          <w:p w14:paraId="48EEE286" w14:textId="6A3B3625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0F74F8B6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15762347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49AD807F" w14:textId="22FC03E2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EE" w14:paraId="5DDE9A37" w14:textId="2027710A" w:rsidTr="00274039">
        <w:tc>
          <w:tcPr>
            <w:tcW w:w="457" w:type="dxa"/>
          </w:tcPr>
          <w:p w14:paraId="5E7572E9" w14:textId="10A0B66E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3" w:type="dxa"/>
          </w:tcPr>
          <w:p w14:paraId="08FE8107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Absolute or Neutral Geometry</w:t>
            </w:r>
          </w:p>
          <w:p w14:paraId="7F61F7F0" w14:textId="09D792D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6C719E9B" w14:textId="16B780F6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2184362D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24284B80" w14:textId="392DB996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EE" w14:paraId="75477A13" w14:textId="38E53030" w:rsidTr="00274039">
        <w:tc>
          <w:tcPr>
            <w:tcW w:w="457" w:type="dxa"/>
          </w:tcPr>
          <w:p w14:paraId="474DCBF0" w14:textId="47F996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3" w:type="dxa"/>
          </w:tcPr>
          <w:p w14:paraId="26A89ED2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Girolamo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Saccheri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</w:p>
          <w:p w14:paraId="2DE19763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Saccheri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Quadrilaterals</w:t>
            </w:r>
          </w:p>
          <w:p w14:paraId="0E95A41C" w14:textId="7EE08B30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1DC58B8F" w14:textId="18DB144B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3E87A811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4B766E3D" w14:textId="2A358A15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EE" w14:paraId="4127F875" w14:textId="196FFAF8" w:rsidTr="00274039">
        <w:tc>
          <w:tcPr>
            <w:tcW w:w="457" w:type="dxa"/>
          </w:tcPr>
          <w:p w14:paraId="033F36B3" w14:textId="3165C563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3" w:type="dxa"/>
          </w:tcPr>
          <w:p w14:paraId="4279742D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Johann Lambert and </w:t>
            </w:r>
          </w:p>
          <w:p w14:paraId="6F95851D" w14:textId="486AB990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Lambert Quadrilaterals</w:t>
            </w:r>
          </w:p>
        </w:tc>
        <w:tc>
          <w:tcPr>
            <w:tcW w:w="1142" w:type="dxa"/>
          </w:tcPr>
          <w:p w14:paraId="56208C24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39AD1C6B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77FBC9A4" w14:textId="62FF1241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EE" w14:paraId="0119AEB2" w14:textId="117398B5" w:rsidTr="00274039">
        <w:tc>
          <w:tcPr>
            <w:tcW w:w="457" w:type="dxa"/>
          </w:tcPr>
          <w:p w14:paraId="5A351FA3" w14:textId="7467E935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3" w:type="dxa"/>
          </w:tcPr>
          <w:p w14:paraId="415DB3A3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Bolyai</w:t>
            </w:r>
          </w:p>
          <w:p w14:paraId="35737433" w14:textId="536C3F7D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293D9E3F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3BECA8EF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1AB6229C" w14:textId="6E6C4484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EE" w14:paraId="19DCC725" w14:textId="585A7FC1" w:rsidTr="00274039">
        <w:tc>
          <w:tcPr>
            <w:tcW w:w="457" w:type="dxa"/>
          </w:tcPr>
          <w:p w14:paraId="2E235C98" w14:textId="7E43990B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3" w:type="dxa"/>
          </w:tcPr>
          <w:p w14:paraId="42C14463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Nicolai Lobachevsky</w:t>
            </w:r>
          </w:p>
          <w:p w14:paraId="514F9C48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762B6A25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7A93F9A2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22E3FB16" w14:textId="4A8D744A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EE" w14:paraId="3E3C4B04" w14:textId="1F244B05" w:rsidTr="00274039">
        <w:tc>
          <w:tcPr>
            <w:tcW w:w="457" w:type="dxa"/>
          </w:tcPr>
          <w:p w14:paraId="370F0738" w14:textId="4B5E2484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73" w:type="dxa"/>
          </w:tcPr>
          <w:p w14:paraId="0B697172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Playfair’s Axiom</w:t>
            </w:r>
          </w:p>
          <w:p w14:paraId="45D0A3B1" w14:textId="0C28C442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7024A18D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48569FC6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4E5EB1FE" w14:textId="2FB309EF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EE" w14:paraId="6ACC3799" w14:textId="21DF3970" w:rsidTr="00274039">
        <w:tc>
          <w:tcPr>
            <w:tcW w:w="457" w:type="dxa"/>
          </w:tcPr>
          <w:p w14:paraId="25DFB746" w14:textId="58CBA583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73" w:type="dxa"/>
          </w:tcPr>
          <w:p w14:paraId="6731CFF8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Hilbert’s Axioms of Geometry</w:t>
            </w:r>
          </w:p>
          <w:p w14:paraId="2A16BB5C" w14:textId="7ACC70AE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451E8945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3F84F588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0BAB4134" w14:textId="0290E182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1EE" w14:paraId="71BAAE67" w14:textId="43F10E41" w:rsidTr="00274039">
        <w:tc>
          <w:tcPr>
            <w:tcW w:w="457" w:type="dxa"/>
          </w:tcPr>
          <w:p w14:paraId="552441F1" w14:textId="76FAE5F0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73" w:type="dxa"/>
          </w:tcPr>
          <w:p w14:paraId="7D0447B7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Hyperbolic Geometry</w:t>
            </w:r>
          </w:p>
          <w:p w14:paraId="377DD694" w14:textId="5C4A5746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719DB81D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4AAD3442" w14:textId="77777777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11BCAD75" w14:textId="0B27D6E0" w:rsidR="002151EE" w:rsidRDefault="002151EE" w:rsidP="002151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039" w14:paraId="6515D7B7" w14:textId="77777777" w:rsidTr="00274039">
        <w:tc>
          <w:tcPr>
            <w:tcW w:w="457" w:type="dxa"/>
          </w:tcPr>
          <w:p w14:paraId="2440D97F" w14:textId="3DD2C1CA" w:rsidR="00274039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51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3" w:type="dxa"/>
          </w:tcPr>
          <w:p w14:paraId="28402387" w14:textId="77777777" w:rsidR="00274039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Elliptic Geometry and “Double” Elliptic Geometry</w:t>
            </w:r>
          </w:p>
          <w:p w14:paraId="66E49B53" w14:textId="77777777" w:rsidR="00274039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6B27B636" w14:textId="77777777" w:rsidR="00274039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6D862781" w14:textId="77777777" w:rsidR="00274039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4EA683A9" w14:textId="126B0E05" w:rsidR="00274039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039" w14:paraId="7EA31A43" w14:textId="77777777" w:rsidTr="00274039">
        <w:tc>
          <w:tcPr>
            <w:tcW w:w="457" w:type="dxa"/>
          </w:tcPr>
          <w:p w14:paraId="120161D9" w14:textId="5386AE7D" w:rsidR="00274039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14:paraId="5A13778E" w14:textId="77777777" w:rsidR="00274039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37DE657E" w14:textId="77777777" w:rsidR="00274039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69E8639E" w14:textId="77777777" w:rsidR="00274039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1342A43B" w14:textId="77777777" w:rsidR="00274039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039" w14:paraId="7EE4D36B" w14:textId="77777777" w:rsidTr="00274039">
        <w:tc>
          <w:tcPr>
            <w:tcW w:w="457" w:type="dxa"/>
          </w:tcPr>
          <w:p w14:paraId="52336A55" w14:textId="7D632B14" w:rsidR="00274039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14:paraId="19833199" w14:textId="77777777" w:rsidR="00274039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59127194" w14:textId="77777777" w:rsidR="00274039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6" w:type="dxa"/>
          </w:tcPr>
          <w:p w14:paraId="339C210B" w14:textId="77777777" w:rsidR="00274039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</w:tcPr>
          <w:p w14:paraId="07AC7A84" w14:textId="77777777" w:rsidR="00274039" w:rsidRDefault="00274039" w:rsidP="002740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3CB2E" w14:textId="77777777" w:rsidR="00347920" w:rsidRPr="000B6BC1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47920" w:rsidRPr="000B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26204"/>
    <w:rsid w:val="00080A68"/>
    <w:rsid w:val="000B6BC1"/>
    <w:rsid w:val="000C570C"/>
    <w:rsid w:val="0013012A"/>
    <w:rsid w:val="00145039"/>
    <w:rsid w:val="001F76DB"/>
    <w:rsid w:val="002151EE"/>
    <w:rsid w:val="0022454E"/>
    <w:rsid w:val="00231E96"/>
    <w:rsid w:val="00274039"/>
    <w:rsid w:val="002F216A"/>
    <w:rsid w:val="00347920"/>
    <w:rsid w:val="00355979"/>
    <w:rsid w:val="003A3CD1"/>
    <w:rsid w:val="005347E4"/>
    <w:rsid w:val="0058348A"/>
    <w:rsid w:val="00672C71"/>
    <w:rsid w:val="0069525E"/>
    <w:rsid w:val="006A6FDE"/>
    <w:rsid w:val="006C718A"/>
    <w:rsid w:val="0075300F"/>
    <w:rsid w:val="007819D7"/>
    <w:rsid w:val="007E7E15"/>
    <w:rsid w:val="007F44D2"/>
    <w:rsid w:val="0088181F"/>
    <w:rsid w:val="008A434E"/>
    <w:rsid w:val="009337F0"/>
    <w:rsid w:val="009548D6"/>
    <w:rsid w:val="009576A8"/>
    <w:rsid w:val="009A7A15"/>
    <w:rsid w:val="009B6E43"/>
    <w:rsid w:val="009C2A7F"/>
    <w:rsid w:val="00A16981"/>
    <w:rsid w:val="00B122C1"/>
    <w:rsid w:val="00B21BD4"/>
    <w:rsid w:val="00B911CF"/>
    <w:rsid w:val="00BB662C"/>
    <w:rsid w:val="00BD0325"/>
    <w:rsid w:val="00BD1E0B"/>
    <w:rsid w:val="00BE1E64"/>
    <w:rsid w:val="00C62AED"/>
    <w:rsid w:val="00CB28E6"/>
    <w:rsid w:val="00D064D6"/>
    <w:rsid w:val="00D06C21"/>
    <w:rsid w:val="00D9755C"/>
    <w:rsid w:val="00E45A32"/>
    <w:rsid w:val="00E8103B"/>
    <w:rsid w:val="00FC4021"/>
    <w:rsid w:val="00F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6AFF"/>
  <w15:chartTrackingRefBased/>
  <w15:docId w15:val="{6661B4EE-B3DC-4DEA-A650-178B94B6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BC1"/>
    <w:pPr>
      <w:spacing w:after="0" w:line="240" w:lineRule="auto"/>
    </w:pPr>
  </w:style>
  <w:style w:type="table" w:styleId="TableGrid">
    <w:name w:val="Table Grid"/>
    <w:basedOn w:val="TableNormal"/>
    <w:uiPriority w:val="39"/>
    <w:rsid w:val="0034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01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354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Smith</dc:creator>
  <cp:keywords/>
  <dc:description/>
  <cp:lastModifiedBy>Michel Smith</cp:lastModifiedBy>
  <cp:revision>9</cp:revision>
  <cp:lastPrinted>2023-03-26T14:42:00Z</cp:lastPrinted>
  <dcterms:created xsi:type="dcterms:W3CDTF">2022-03-21T16:26:00Z</dcterms:created>
  <dcterms:modified xsi:type="dcterms:W3CDTF">2025-03-20T22:26:00Z</dcterms:modified>
</cp:coreProperties>
</file>